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66A" w:rsidRPr="00681781" w:rsidRDefault="00D94EA8" w:rsidP="00AB066A">
      <w:pPr>
        <w:pStyle w:val="Title"/>
        <w:pBdr>
          <w:top w:val="single" w:sz="8" w:space="5" w:color="A7BFDE"/>
        </w:pBdr>
        <w:rPr>
          <w:b/>
          <w:i w:val="0"/>
          <w:color w:val="auto"/>
        </w:rPr>
      </w:pPr>
      <w:r>
        <w:rPr>
          <w:b/>
          <w:i w:val="0"/>
          <w:color w:val="auto"/>
        </w:rPr>
        <w:t>Fire Rescue Advisory Committee (FRAC)</w:t>
      </w:r>
    </w:p>
    <w:p w:rsidR="00AB066A" w:rsidRPr="005C568C" w:rsidRDefault="00AB066A" w:rsidP="00AB066A">
      <w:pPr>
        <w:pStyle w:val="Heading1"/>
        <w:spacing w:before="0"/>
        <w:rPr>
          <w:color w:val="auto"/>
          <w:sz w:val="22"/>
          <w:szCs w:val="22"/>
        </w:rPr>
      </w:pPr>
      <w:r w:rsidRPr="005C568C">
        <w:rPr>
          <w:color w:val="auto"/>
          <w:sz w:val="22"/>
          <w:szCs w:val="22"/>
        </w:rPr>
        <w:t>Mission</w:t>
      </w:r>
    </w:p>
    <w:p w:rsidR="00AB066A" w:rsidRPr="005C568C" w:rsidRDefault="004D43FF" w:rsidP="00AB066A">
      <w:pPr>
        <w:spacing w:after="240"/>
        <w:ind w:left="360" w:firstLine="0"/>
        <w:rPr>
          <w:rFonts w:ascii="Verdana" w:hAnsi="Verdana"/>
          <w:iCs/>
          <w:sz w:val="21"/>
          <w:szCs w:val="21"/>
        </w:rPr>
      </w:pPr>
      <w:r>
        <w:rPr>
          <w:rFonts w:ascii="Verdana" w:hAnsi="Verdana"/>
          <w:iCs/>
          <w:sz w:val="21"/>
          <w:szCs w:val="21"/>
        </w:rPr>
        <w:t>The</w:t>
      </w:r>
      <w:bookmarkStart w:id="0" w:name="_GoBack"/>
      <w:bookmarkEnd w:id="0"/>
      <w:r w:rsidR="00D94EA8" w:rsidRPr="005C568C">
        <w:rPr>
          <w:rFonts w:ascii="Verdana" w:hAnsi="Verdana"/>
          <w:iCs/>
          <w:sz w:val="21"/>
          <w:szCs w:val="21"/>
        </w:rPr>
        <w:t xml:space="preserve"> mission </w:t>
      </w:r>
      <w:r w:rsidR="003246E1" w:rsidRPr="005C568C">
        <w:rPr>
          <w:rFonts w:ascii="Verdana" w:hAnsi="Verdana"/>
          <w:iCs/>
          <w:sz w:val="21"/>
          <w:szCs w:val="21"/>
        </w:rPr>
        <w:t>of the Fire and Res</w:t>
      </w:r>
      <w:r w:rsidR="002B152A" w:rsidRPr="005C568C">
        <w:rPr>
          <w:rFonts w:ascii="Verdana" w:hAnsi="Verdana"/>
          <w:iCs/>
          <w:sz w:val="21"/>
          <w:szCs w:val="21"/>
        </w:rPr>
        <w:t>cue Advisory Commit</w:t>
      </w:r>
      <w:r w:rsidR="00C54448" w:rsidRPr="005C568C">
        <w:rPr>
          <w:rFonts w:ascii="Verdana" w:hAnsi="Verdana"/>
          <w:iCs/>
          <w:sz w:val="21"/>
          <w:szCs w:val="21"/>
        </w:rPr>
        <w:t xml:space="preserve">tee shall be to act as </w:t>
      </w:r>
      <w:r w:rsidR="007875EF" w:rsidRPr="005C568C">
        <w:rPr>
          <w:rFonts w:ascii="Verdana" w:hAnsi="Verdana"/>
          <w:iCs/>
          <w:sz w:val="21"/>
          <w:szCs w:val="21"/>
        </w:rPr>
        <w:t xml:space="preserve">a </w:t>
      </w:r>
      <w:r w:rsidR="00C54448" w:rsidRPr="005C568C">
        <w:rPr>
          <w:rFonts w:ascii="Verdana" w:hAnsi="Verdana"/>
          <w:iCs/>
          <w:sz w:val="21"/>
          <w:szCs w:val="21"/>
        </w:rPr>
        <w:t xml:space="preserve">liaison </w:t>
      </w:r>
      <w:r w:rsidR="002B152A" w:rsidRPr="005C568C">
        <w:rPr>
          <w:rFonts w:ascii="Verdana" w:hAnsi="Verdana"/>
          <w:iCs/>
          <w:sz w:val="21"/>
          <w:szCs w:val="21"/>
        </w:rPr>
        <w:t>body between</w:t>
      </w:r>
      <w:r w:rsidR="00912534" w:rsidRPr="005C568C">
        <w:rPr>
          <w:rFonts w:ascii="Verdana" w:hAnsi="Verdana"/>
          <w:iCs/>
          <w:sz w:val="21"/>
          <w:szCs w:val="21"/>
        </w:rPr>
        <w:t xml:space="preserve"> the individual fire and rescue departments and the County Board of Commissioners and advise the County Board of Commissioners on implementation of strategies for attaining and maintaining the best fire and rescue services feasible to the citizens of the County. The Polk County Board of Commissioners recognizes that each </w:t>
      </w:r>
      <w:r w:rsidR="007875EF" w:rsidRPr="005C568C">
        <w:rPr>
          <w:rFonts w:ascii="Verdana" w:hAnsi="Verdana"/>
          <w:iCs/>
          <w:sz w:val="21"/>
          <w:szCs w:val="21"/>
        </w:rPr>
        <w:t>fire</w:t>
      </w:r>
      <w:r w:rsidR="00820D2F" w:rsidRPr="005C568C">
        <w:rPr>
          <w:rFonts w:ascii="Verdana" w:hAnsi="Verdana"/>
          <w:iCs/>
          <w:sz w:val="21"/>
          <w:szCs w:val="21"/>
        </w:rPr>
        <w:t xml:space="preserve"> and rescue department is a private non-profit corporation and as such, is governed by a Board of Directors, as set forth by state and federal </w:t>
      </w:r>
      <w:r w:rsidR="007875EF" w:rsidRPr="005C568C">
        <w:rPr>
          <w:rFonts w:ascii="Verdana" w:hAnsi="Verdana"/>
          <w:iCs/>
          <w:sz w:val="21"/>
          <w:szCs w:val="21"/>
        </w:rPr>
        <w:t xml:space="preserve">statues, therefore the Fire and Rescue Advisory Committee is empowered as advisory only. </w:t>
      </w:r>
      <w:r w:rsidR="00912534" w:rsidRPr="005C568C">
        <w:rPr>
          <w:rFonts w:ascii="Verdana" w:hAnsi="Verdana"/>
          <w:iCs/>
          <w:sz w:val="21"/>
          <w:szCs w:val="21"/>
        </w:rPr>
        <w:t xml:space="preserve"> </w:t>
      </w:r>
      <w:r w:rsidR="002B152A" w:rsidRPr="005C568C">
        <w:rPr>
          <w:rFonts w:ascii="Verdana" w:hAnsi="Verdana"/>
          <w:iCs/>
          <w:sz w:val="21"/>
          <w:szCs w:val="21"/>
        </w:rPr>
        <w:t xml:space="preserve">  </w:t>
      </w:r>
      <w:r w:rsidR="002B5D4A" w:rsidRPr="005C568C">
        <w:rPr>
          <w:rFonts w:ascii="Verdana" w:hAnsi="Verdana"/>
          <w:iCs/>
          <w:sz w:val="21"/>
          <w:szCs w:val="21"/>
        </w:rPr>
        <w:t xml:space="preserve"> </w:t>
      </w:r>
    </w:p>
    <w:p w:rsidR="00AB066A" w:rsidRPr="005C568C" w:rsidRDefault="00AB066A" w:rsidP="00AB066A">
      <w:pPr>
        <w:pStyle w:val="Heading1"/>
        <w:spacing w:before="0"/>
        <w:rPr>
          <w:color w:val="auto"/>
          <w:sz w:val="22"/>
          <w:szCs w:val="22"/>
        </w:rPr>
      </w:pPr>
      <w:r w:rsidRPr="005C568C">
        <w:rPr>
          <w:color w:val="auto"/>
          <w:sz w:val="22"/>
          <w:szCs w:val="22"/>
        </w:rPr>
        <w:t>Membership Requirements</w:t>
      </w:r>
    </w:p>
    <w:p w:rsidR="00886A64" w:rsidRPr="005C568C" w:rsidRDefault="00886A64" w:rsidP="00AB066A">
      <w:pPr>
        <w:spacing w:after="240"/>
        <w:ind w:left="360" w:firstLine="0"/>
        <w:rPr>
          <w:rFonts w:ascii="Verdana" w:hAnsi="Verdana"/>
          <w:sz w:val="21"/>
          <w:szCs w:val="21"/>
        </w:rPr>
      </w:pPr>
      <w:r w:rsidRPr="005C568C">
        <w:rPr>
          <w:rFonts w:ascii="Verdana" w:hAnsi="Verdana"/>
          <w:sz w:val="21"/>
          <w:szCs w:val="21"/>
        </w:rPr>
        <w:t xml:space="preserve">The Fire and Rescue Advisory Committee shall be comprised of seven voting members and one ex officio non-voting member appointed by the Polk County Board of Commissioners. </w:t>
      </w:r>
    </w:p>
    <w:p w:rsidR="00A0673C" w:rsidRPr="005C568C" w:rsidRDefault="00886A64" w:rsidP="00AB066A">
      <w:pPr>
        <w:spacing w:after="240"/>
        <w:ind w:left="360" w:firstLine="0"/>
        <w:rPr>
          <w:rFonts w:ascii="Verdana" w:hAnsi="Verdana"/>
          <w:sz w:val="21"/>
          <w:szCs w:val="21"/>
        </w:rPr>
      </w:pPr>
      <w:r w:rsidRPr="005C568C">
        <w:rPr>
          <w:rFonts w:ascii="Verdana" w:hAnsi="Verdana"/>
          <w:sz w:val="21"/>
          <w:szCs w:val="21"/>
        </w:rPr>
        <w:t xml:space="preserve">Three at large members shall be appointed from the unincorporated County Community. Appointees shall not be affiliated with Polk County government nor have been affiliated members of such organization for the past three years. To be eligible, the applicant must own real property or business personal property that is subject to the Fire District Tax and must be a full-time resident of Polk County for at least five years. </w:t>
      </w:r>
    </w:p>
    <w:p w:rsidR="00AB066A" w:rsidRPr="005C568C" w:rsidRDefault="00A0673C" w:rsidP="00A0673C">
      <w:pPr>
        <w:spacing w:after="240"/>
        <w:ind w:left="360" w:firstLine="0"/>
        <w:rPr>
          <w:rFonts w:ascii="Verdana" w:hAnsi="Verdana"/>
          <w:sz w:val="21"/>
          <w:szCs w:val="21"/>
        </w:rPr>
      </w:pPr>
      <w:r w:rsidRPr="005C568C">
        <w:rPr>
          <w:rFonts w:ascii="Verdana" w:hAnsi="Verdana"/>
          <w:sz w:val="21"/>
          <w:szCs w:val="21"/>
        </w:rPr>
        <w:t xml:space="preserve">Three at large members shall be appointed from candidates submitted to the Board of County Commissioners by the Polk County Fire Chief’s Association. Appointees will serve the fire protection delivery system without regard to the jurisdiction or affiliation. </w:t>
      </w:r>
      <w:r w:rsidR="007875EF" w:rsidRPr="005C568C">
        <w:rPr>
          <w:rFonts w:ascii="Verdana" w:hAnsi="Verdana"/>
          <w:sz w:val="21"/>
          <w:szCs w:val="21"/>
        </w:rPr>
        <w:t>To be eligible, the application must be subject to the Fire District Tax and a full-time resident of Polk County for at least five years.</w:t>
      </w:r>
    </w:p>
    <w:p w:rsidR="00615419" w:rsidRPr="005C568C" w:rsidRDefault="00A0673C" w:rsidP="00A0673C">
      <w:pPr>
        <w:spacing w:after="240"/>
        <w:ind w:left="360" w:firstLine="0"/>
        <w:rPr>
          <w:rFonts w:ascii="Verdana" w:hAnsi="Verdana"/>
          <w:sz w:val="21"/>
          <w:szCs w:val="21"/>
        </w:rPr>
      </w:pPr>
      <w:r w:rsidRPr="005C568C">
        <w:rPr>
          <w:rFonts w:ascii="Verdana" w:hAnsi="Verdana"/>
          <w:sz w:val="21"/>
          <w:szCs w:val="21"/>
        </w:rPr>
        <w:t>One member shall be appointed from candidates submitted to the Board</w:t>
      </w:r>
      <w:r w:rsidR="00615419" w:rsidRPr="005C568C">
        <w:rPr>
          <w:rFonts w:ascii="Verdana" w:hAnsi="Verdana"/>
          <w:sz w:val="21"/>
          <w:szCs w:val="21"/>
        </w:rPr>
        <w:t xml:space="preserve"> of C</w:t>
      </w:r>
      <w:r w:rsidRPr="005C568C">
        <w:rPr>
          <w:rFonts w:ascii="Verdana" w:hAnsi="Verdana"/>
          <w:sz w:val="21"/>
          <w:szCs w:val="21"/>
        </w:rPr>
        <w:t>ounty</w:t>
      </w:r>
      <w:r w:rsidR="00615419" w:rsidRPr="005C568C">
        <w:rPr>
          <w:rFonts w:ascii="Verdana" w:hAnsi="Verdana"/>
          <w:sz w:val="21"/>
          <w:szCs w:val="21"/>
        </w:rPr>
        <w:t xml:space="preserve"> Commissioners by the six Fire and Rescue Advisory Committee members appointed in accordance with </w:t>
      </w:r>
      <w:r w:rsidR="00ED23C8">
        <w:rPr>
          <w:rFonts w:ascii="Verdana" w:hAnsi="Verdana"/>
          <w:sz w:val="21"/>
          <w:szCs w:val="21"/>
        </w:rPr>
        <w:t>the By-laws.</w:t>
      </w:r>
    </w:p>
    <w:p w:rsidR="00615419" w:rsidRPr="005C568C" w:rsidRDefault="00615419" w:rsidP="00A0673C">
      <w:pPr>
        <w:spacing w:after="240"/>
        <w:ind w:left="360" w:firstLine="0"/>
        <w:rPr>
          <w:rFonts w:ascii="Verdana" w:hAnsi="Verdana"/>
          <w:sz w:val="21"/>
          <w:szCs w:val="21"/>
        </w:rPr>
      </w:pPr>
      <w:r w:rsidRPr="005C568C">
        <w:rPr>
          <w:rFonts w:ascii="Verdana" w:hAnsi="Verdana"/>
          <w:sz w:val="21"/>
          <w:szCs w:val="21"/>
        </w:rPr>
        <w:t>One member shall be the Polk County Fire Marshal which shall be a non-voting ex officio member.</w:t>
      </w:r>
    </w:p>
    <w:p w:rsidR="00A0673C" w:rsidRPr="00D42762" w:rsidRDefault="00615419" w:rsidP="005C568C">
      <w:pPr>
        <w:spacing w:after="240"/>
        <w:ind w:left="360" w:firstLine="0"/>
        <w:rPr>
          <w:rFonts w:ascii="Verdana" w:hAnsi="Verdana"/>
        </w:rPr>
      </w:pPr>
      <w:r w:rsidRPr="005C568C">
        <w:rPr>
          <w:rFonts w:ascii="Verdana" w:hAnsi="Verdana"/>
          <w:sz w:val="21"/>
          <w:szCs w:val="21"/>
        </w:rPr>
        <w:t>Members of the Advisory Committee shall not have financial conflict of interest in the operations of</w:t>
      </w:r>
      <w:r w:rsidR="005C568C" w:rsidRPr="005C568C">
        <w:rPr>
          <w:rFonts w:ascii="Verdana" w:hAnsi="Verdana"/>
          <w:sz w:val="21"/>
          <w:szCs w:val="21"/>
        </w:rPr>
        <w:t xml:space="preserve"> any fire and rescue department</w:t>
      </w:r>
      <w:r>
        <w:rPr>
          <w:rFonts w:ascii="Verdana" w:hAnsi="Verdana"/>
        </w:rPr>
        <w:t xml:space="preserve">  </w:t>
      </w:r>
      <w:r w:rsidR="00A0673C">
        <w:rPr>
          <w:rFonts w:ascii="Verdana" w:hAnsi="Verdana"/>
        </w:rPr>
        <w:t xml:space="preserve">  </w:t>
      </w:r>
    </w:p>
    <w:p w:rsidR="00AB066A" w:rsidRPr="005C568C" w:rsidRDefault="00AB066A" w:rsidP="00AB066A">
      <w:pPr>
        <w:pStyle w:val="Heading1"/>
        <w:spacing w:before="0"/>
        <w:rPr>
          <w:color w:val="auto"/>
          <w:sz w:val="22"/>
          <w:szCs w:val="22"/>
        </w:rPr>
      </w:pPr>
      <w:r w:rsidRPr="005C568C">
        <w:rPr>
          <w:color w:val="auto"/>
          <w:sz w:val="22"/>
          <w:szCs w:val="22"/>
        </w:rPr>
        <w:t>Meeting Schedule</w:t>
      </w:r>
    </w:p>
    <w:p w:rsidR="00AB066A" w:rsidRPr="005C568C" w:rsidRDefault="005C568C" w:rsidP="005C568C">
      <w:pPr>
        <w:spacing w:after="240"/>
        <w:ind w:firstLine="0"/>
        <w:rPr>
          <w:rFonts w:ascii="Verdana" w:hAnsi="Verdana"/>
          <w:sz w:val="21"/>
          <w:szCs w:val="21"/>
        </w:rPr>
      </w:pPr>
      <w:r>
        <w:rPr>
          <w:rFonts w:ascii="Verdana" w:hAnsi="Verdana"/>
        </w:rPr>
        <w:t xml:space="preserve">    </w:t>
      </w:r>
      <w:r w:rsidR="00AB066A" w:rsidRPr="005C568C">
        <w:rPr>
          <w:rFonts w:ascii="Verdana" w:hAnsi="Verdana"/>
          <w:sz w:val="21"/>
          <w:szCs w:val="21"/>
        </w:rPr>
        <w:t xml:space="preserve">Meetings are scheduled as needed.   </w:t>
      </w:r>
    </w:p>
    <w:p w:rsidR="00AB066A" w:rsidRPr="005C568C" w:rsidRDefault="00AB066A" w:rsidP="00AB066A">
      <w:pPr>
        <w:pStyle w:val="Heading1"/>
        <w:spacing w:before="0"/>
        <w:rPr>
          <w:color w:val="auto"/>
          <w:sz w:val="22"/>
          <w:szCs w:val="22"/>
        </w:rPr>
      </w:pPr>
      <w:r w:rsidRPr="005C568C">
        <w:rPr>
          <w:color w:val="auto"/>
          <w:sz w:val="22"/>
          <w:szCs w:val="22"/>
        </w:rPr>
        <w:t>Length of Term</w:t>
      </w:r>
    </w:p>
    <w:p w:rsidR="00AB066A" w:rsidRPr="005C568C" w:rsidRDefault="005C568C" w:rsidP="005C568C">
      <w:pPr>
        <w:ind w:firstLine="0"/>
        <w:rPr>
          <w:rFonts w:ascii="Verdana" w:hAnsi="Verdana"/>
          <w:sz w:val="21"/>
          <w:szCs w:val="21"/>
        </w:rPr>
      </w:pPr>
      <w:r>
        <w:rPr>
          <w:rFonts w:ascii="Verdana" w:hAnsi="Verdana"/>
        </w:rPr>
        <w:t xml:space="preserve">   </w:t>
      </w:r>
      <w:r w:rsidR="00AB066A" w:rsidRPr="005C568C">
        <w:rPr>
          <w:rFonts w:ascii="Verdana" w:hAnsi="Verdana"/>
          <w:sz w:val="21"/>
          <w:szCs w:val="21"/>
        </w:rPr>
        <w:t>Members ser</w:t>
      </w:r>
      <w:r w:rsidR="00DC03E7" w:rsidRPr="005C568C">
        <w:rPr>
          <w:rFonts w:ascii="Verdana" w:hAnsi="Verdana"/>
          <w:sz w:val="21"/>
          <w:szCs w:val="21"/>
        </w:rPr>
        <w:t>ve a three year term</w:t>
      </w:r>
      <w:r w:rsidR="00AB066A" w:rsidRPr="005C568C">
        <w:rPr>
          <w:rFonts w:ascii="Verdana" w:hAnsi="Verdana"/>
          <w:sz w:val="21"/>
          <w:szCs w:val="21"/>
        </w:rPr>
        <w:t>.</w:t>
      </w:r>
    </w:p>
    <w:p w:rsidR="00AB066A" w:rsidRDefault="00AB066A" w:rsidP="00AB066A">
      <w:pPr>
        <w:rPr>
          <w:rFonts w:ascii="Verdana" w:hAnsi="Verdana"/>
        </w:rPr>
      </w:pPr>
    </w:p>
    <w:p w:rsidR="000C6D4A" w:rsidRDefault="004D43FF"/>
    <w:sectPr w:rsidR="000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6A"/>
    <w:rsid w:val="001048D8"/>
    <w:rsid w:val="001F67BE"/>
    <w:rsid w:val="002705AF"/>
    <w:rsid w:val="002B152A"/>
    <w:rsid w:val="002B5D4A"/>
    <w:rsid w:val="003246E1"/>
    <w:rsid w:val="00480B12"/>
    <w:rsid w:val="004D43FF"/>
    <w:rsid w:val="005C568C"/>
    <w:rsid w:val="00615419"/>
    <w:rsid w:val="0062760E"/>
    <w:rsid w:val="007173B3"/>
    <w:rsid w:val="007875EF"/>
    <w:rsid w:val="007B28B8"/>
    <w:rsid w:val="00820D2F"/>
    <w:rsid w:val="00886A64"/>
    <w:rsid w:val="00912534"/>
    <w:rsid w:val="00924C02"/>
    <w:rsid w:val="00950EF8"/>
    <w:rsid w:val="009F5B2C"/>
    <w:rsid w:val="00A0673C"/>
    <w:rsid w:val="00A856B2"/>
    <w:rsid w:val="00AB066A"/>
    <w:rsid w:val="00BB0F98"/>
    <w:rsid w:val="00C2185E"/>
    <w:rsid w:val="00C54448"/>
    <w:rsid w:val="00D654B7"/>
    <w:rsid w:val="00D94EA8"/>
    <w:rsid w:val="00DB1470"/>
    <w:rsid w:val="00DC03E7"/>
    <w:rsid w:val="00E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7EEB0-EAE1-459C-9596-0847C7CB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6A"/>
    <w:pPr>
      <w:spacing w:after="0" w:line="240" w:lineRule="auto"/>
      <w:ind w:firstLine="360"/>
    </w:pPr>
    <w:rPr>
      <w:rFonts w:ascii="Calibri" w:eastAsia="Times New Roman" w:hAnsi="Calibri" w:cs="Times New Roman"/>
      <w:szCs w:val="22"/>
      <w:lang w:bidi="en-US"/>
    </w:rPr>
  </w:style>
  <w:style w:type="paragraph" w:styleId="Heading1">
    <w:name w:val="heading 1"/>
    <w:basedOn w:val="Normal"/>
    <w:next w:val="Normal"/>
    <w:link w:val="Heading1Char"/>
    <w:uiPriority w:val="9"/>
    <w:qFormat/>
    <w:rsid w:val="00AB066A"/>
    <w:pPr>
      <w:pBdr>
        <w:bottom w:val="single" w:sz="12" w:space="1" w:color="365F91"/>
      </w:pBdr>
      <w:spacing w:before="600" w:after="80"/>
      <w:ind w:firstLine="0"/>
      <w:outlineLvl w:val="0"/>
    </w:pPr>
    <w:rPr>
      <w:rFonts w:ascii="Cambria" w:hAnsi="Cambria"/>
      <w:b/>
      <w:bCs/>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6A"/>
    <w:rPr>
      <w:rFonts w:ascii="Cambria" w:eastAsia="Times New Roman" w:hAnsi="Cambria" w:cs="Times New Roman"/>
      <w:b/>
      <w:bCs/>
      <w:color w:val="365F91"/>
      <w:sz w:val="24"/>
      <w:szCs w:val="24"/>
      <w:lang w:bidi="en-US"/>
    </w:rPr>
  </w:style>
  <w:style w:type="paragraph" w:styleId="Title">
    <w:name w:val="Title"/>
    <w:basedOn w:val="Normal"/>
    <w:next w:val="Normal"/>
    <w:link w:val="TitleChar"/>
    <w:uiPriority w:val="10"/>
    <w:qFormat/>
    <w:rsid w:val="00AB066A"/>
    <w:pPr>
      <w:pBdr>
        <w:top w:val="single" w:sz="8" w:space="0" w:color="A7BFDE"/>
        <w:bottom w:val="single" w:sz="24" w:space="15" w:color="9BBB59"/>
      </w:pBdr>
      <w:ind w:firstLine="0"/>
      <w:jc w:val="center"/>
      <w:outlineLvl w:val="0"/>
    </w:pPr>
    <w:rPr>
      <w:rFonts w:ascii="Cambria" w:hAnsi="Cambria"/>
      <w:i/>
      <w:iCs/>
      <w:color w:val="243F60"/>
      <w:sz w:val="40"/>
      <w:szCs w:val="40"/>
    </w:rPr>
  </w:style>
  <w:style w:type="character" w:customStyle="1" w:styleId="TitleChar">
    <w:name w:val="Title Char"/>
    <w:basedOn w:val="DefaultParagraphFont"/>
    <w:link w:val="Title"/>
    <w:uiPriority w:val="10"/>
    <w:rsid w:val="00AB066A"/>
    <w:rPr>
      <w:rFonts w:ascii="Cambria" w:eastAsia="Times New Roman" w:hAnsi="Cambria" w:cs="Times New Roman"/>
      <w:i/>
      <w:iCs/>
      <w:color w:val="243F60"/>
      <w:sz w:val="40"/>
      <w:szCs w:val="40"/>
      <w:lang w:bidi="en-US"/>
    </w:rPr>
  </w:style>
  <w:style w:type="paragraph" w:styleId="BalloonText">
    <w:name w:val="Balloon Text"/>
    <w:basedOn w:val="Normal"/>
    <w:link w:val="BalloonTextChar"/>
    <w:uiPriority w:val="99"/>
    <w:semiHidden/>
    <w:unhideWhenUsed/>
    <w:rsid w:val="00886A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64"/>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Corn</dc:creator>
  <cp:keywords/>
  <dc:description/>
  <cp:lastModifiedBy>Kasey Corn</cp:lastModifiedBy>
  <cp:revision>11</cp:revision>
  <cp:lastPrinted>2019-08-16T19:16:00Z</cp:lastPrinted>
  <dcterms:created xsi:type="dcterms:W3CDTF">2019-08-16T16:58:00Z</dcterms:created>
  <dcterms:modified xsi:type="dcterms:W3CDTF">2019-08-20T19:12:00Z</dcterms:modified>
</cp:coreProperties>
</file>